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5" w:lineRule="auto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580340</wp:posOffset>
            </wp:positionH>
            <wp:positionV relativeFrom="paragraph">
              <wp:posOffset>144226</wp:posOffset>
            </wp:positionV>
            <wp:extent cx="2915594" cy="1115568"/>
            <wp:effectExtent b="0" l="0" r="0" t="0"/>
            <wp:wrapTopAndBottom distB="0" distT="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15594" cy="11155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5551687</wp:posOffset>
            </wp:positionH>
            <wp:positionV relativeFrom="paragraph">
              <wp:posOffset>237032</wp:posOffset>
            </wp:positionV>
            <wp:extent cx="952500" cy="47815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4781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9" w:line="246.99999999999994" w:lineRule="auto"/>
        <w:ind w:left="566" w:right="14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404040"/>
          <w:u w:val="none"/>
          <w:shd w:fill="auto" w:val="clear"/>
          <w:vertAlign w:val="baseline"/>
          <w:rtl w:val="0"/>
        </w:rPr>
        <w:t xml:space="preserve">Ocenjevalna merila za kulturne projekte, namenjene spodbujanju dejavnosti za ozaveščanje o podnebnih spremembah v okviru evropskega projekta RE-ACTIVE »Krepitev sodelovanja civilne družbe preko kulture pri upravljanju podnebnih tveganj na čezmejnem področju«, ki se financira s Programom čezmejnega sodelovanja INTERREG VI-A Italija-Slovenija 2021-2027.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59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1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71"/>
        <w:gridCol w:w="3339"/>
        <w:gridCol w:w="1959"/>
        <w:gridCol w:w="3063"/>
        <w:gridCol w:w="799"/>
        <w:tblGridChange w:id="0">
          <w:tblGrid>
            <w:gridCol w:w="471"/>
            <w:gridCol w:w="3339"/>
            <w:gridCol w:w="1959"/>
            <w:gridCol w:w="3063"/>
            <w:gridCol w:w="799"/>
          </w:tblGrid>
        </w:tblGridChange>
      </w:tblGrid>
      <w:tr>
        <w:trPr>
          <w:cantSplit w:val="0"/>
          <w:trHeight w:val="864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3" w:line="240" w:lineRule="auto"/>
              <w:ind w:left="816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OCENJEVALNA MERILA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9" w:lineRule="auto"/>
              <w:ind w:left="278" w:right="0" w:firstLine="288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NAJVIŠJE ŠTEVILO TOČK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3" w:line="240" w:lineRule="auto"/>
              <w:ind w:left="945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KAZALNIKI IN TOČKE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0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št.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561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100/100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109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Kazalniki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68" w:lineRule="auto"/>
              <w:ind w:left="109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Točke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spacing w:after="1" w:before="55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5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Skladnost dejavnosti s cilji projekta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5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Nobena/Brez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Srednje 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Srednje 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spacing w:before="35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6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99999999999994" w:lineRule="auto"/>
              <w:ind w:left="107" w:right="115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Potencialni doprinos projektnih dejavnosti k ozaveščanju državljanov o vprašanjih podnebnih sprememb na deželnem območju.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Nobena/Brez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Srednje 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Srednje 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spacing w:before="34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6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8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6.99999999999994" w:lineRule="auto"/>
              <w:ind w:left="107" w:right="115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Stopnja inovativnosti in izvirnosti glede na vsebino načrtovane dejavnosti ali način izvedbe.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Nobena/Brez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Srednje 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Srednje 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E">
      <w:pPr>
        <w:spacing w:before="34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8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6.99999999999994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Kompetence in izkušnje prijavitelja glede na predloženi projekt in vsebino razpisa.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Nobena/Brez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Srednje 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Srednje 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3">
      <w:pPr>
        <w:spacing w:after="1" w:before="33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630.0" w:type="dxa"/>
        <w:jc w:val="left"/>
        <w:tblInd w:w="57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"/>
        <w:gridCol w:w="3401"/>
        <w:gridCol w:w="1985"/>
        <w:gridCol w:w="3118"/>
        <w:gridCol w:w="703"/>
        <w:tblGridChange w:id="0">
          <w:tblGrid>
            <w:gridCol w:w="423"/>
            <w:gridCol w:w="3401"/>
            <w:gridCol w:w="1985"/>
            <w:gridCol w:w="3118"/>
            <w:gridCol w:w="703"/>
          </w:tblGrid>
        </w:tblGridChange>
      </w:tblGrid>
      <w:tr>
        <w:trPr>
          <w:cantSplit w:val="0"/>
          <w:trHeight w:val="26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4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6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6.99999999999994" w:lineRule="auto"/>
              <w:ind w:left="107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Učinkovitost komuniciranja in predstavitve dejavnosti v zvezi z ozaveščanjem o podnebnih spremembah na deželnem območju.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7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7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Nobena/Brez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Srednje nizka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3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Srednje 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2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Visoka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4" w:lineRule="auto"/>
              <w:ind w:left="11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404040"/>
                <w:u w:val="none"/>
                <w:shd w:fill="auto" w:val="clear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8">
      <w:pPr>
        <w:spacing w:before="47" w:lineRule="auto"/>
        <w:ind w:right="75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pgSz w:h="16840" w:w="11910" w:orient="portrait"/>
      <w:pgMar w:bottom="0" w:top="380" w:left="566" w:right="99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Trebuchet MS" w:cs="Trebuchet MS" w:eastAsia="Trebuchet MS" w:hAnsi="Trebuchet MS"/>
        <w:sz w:val="22"/>
        <w:szCs w:val="22"/>
        <w:lang w:val="sl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bd64QFnfwyqwBfmXIhsEwTSWAA==">CgMxLjA4AHIhMXgzeExtWk00a0ktLVh3TklUNUE1TWZib3V1OS1SMU1h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2026-03-02T00:00:00Z</vt:lpwstr>
  </property>
  <property fmtid="{D5CDD505-2E9C-101B-9397-08002B2CF9AE}" pid="3" name="Creator">
    <vt:lpwstr>Microsoft® Word LTSC</vt:lpwstr>
  </property>
  <property fmtid="{D5CDD505-2E9C-101B-9397-08002B2CF9AE}" pid="4" name="LastSaved">
    <vt:lpwstr>2026-04-23T00:00:00Z</vt:lpwstr>
  </property>
  <property fmtid="{D5CDD505-2E9C-101B-9397-08002B2CF9AE}" pid="5" name="Producer">
    <vt:lpwstr>Microsoft® Word LTSC</vt:lpwstr>
  </property>
</Properties>
</file>