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5" w:lineRule="auto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580340</wp:posOffset>
            </wp:positionH>
            <wp:positionV relativeFrom="paragraph">
              <wp:posOffset>144226</wp:posOffset>
            </wp:positionV>
            <wp:extent cx="2915594" cy="1115568"/>
            <wp:effectExtent b="0" l="0" r="0" t="0"/>
            <wp:wrapTopAndBottom distB="0" dist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15594" cy="11155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5551687</wp:posOffset>
            </wp:positionH>
            <wp:positionV relativeFrom="paragraph">
              <wp:posOffset>237032</wp:posOffset>
            </wp:positionV>
            <wp:extent cx="952500" cy="478155"/>
            <wp:effectExtent b="0" l="0" r="0" t="0"/>
            <wp:wrapSquare wrapText="bothSides" distB="0" distT="0" distL="114300" distR="11430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4781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" w:line="246.99999999999994" w:lineRule="auto"/>
        <w:ind w:left="566" w:right="14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04040"/>
          <w:sz w:val="24"/>
          <w:szCs w:val="24"/>
          <w:u w:val="none"/>
          <w:shd w:fill="auto" w:val="clear"/>
          <w:vertAlign w:val="baseline"/>
          <w:rtl w:val="0"/>
        </w:rPr>
        <w:t xml:space="preserve">Criteri di valutazione per i progetti culturali, destinati a promuovere attività </w:t>
      </w:r>
      <w:r w:rsidDel="00000000" w:rsidR="00000000" w:rsidRPr="00000000">
        <w:rPr>
          <w:rFonts w:ascii="Arial" w:cs="Arial" w:eastAsia="Arial" w:hAnsi="Arial"/>
          <w:b w:val="1"/>
          <w:bCs w:val="1"/>
          <w:color w:val="404040"/>
          <w:sz w:val="24"/>
          <w:szCs w:val="24"/>
          <w:rtl w:val="0"/>
        </w:rPr>
        <w:t xml:space="preserve">di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04040"/>
          <w:sz w:val="24"/>
          <w:szCs w:val="24"/>
          <w:u w:val="none"/>
          <w:shd w:fill="auto" w:val="clear"/>
          <w:vertAlign w:val="baseline"/>
          <w:rtl w:val="0"/>
        </w:rPr>
        <w:t xml:space="preserve"> sensibilizzazione sui cambiamenti climatici nell'ambito del progetto europeo RE-ACTIVE »Rafforzamento civile della società civile attraverso la cultura nella gestione dei rischi climatici nell'area transfrontaliera», finanziato dal Programma di cooperazione transfrontaliera INTERREG VI-A Italia-Slovenia 2021-2027.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59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1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71"/>
        <w:gridCol w:w="3339"/>
        <w:gridCol w:w="1959"/>
        <w:gridCol w:w="3063"/>
        <w:gridCol w:w="799"/>
        <w:tblGridChange w:id="0">
          <w:tblGrid>
            <w:gridCol w:w="471"/>
            <w:gridCol w:w="3339"/>
            <w:gridCol w:w="1959"/>
            <w:gridCol w:w="3063"/>
            <w:gridCol w:w="799"/>
          </w:tblGrid>
        </w:tblGridChange>
      </w:tblGrid>
      <w:tr>
        <w:trPr>
          <w:cantSplit w:val="0"/>
          <w:trHeight w:val="86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3" w:line="240" w:lineRule="auto"/>
              <w:ind w:left="816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CRITERI DI VALUTAZIONE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9" w:lineRule="auto"/>
              <w:ind w:left="278" w:right="0" w:firstLine="288"/>
              <w:jc w:val="left"/>
              <w:rPr>
                <w:rFonts w:ascii="Arial" w:cs="Arial" w:eastAsia="Arial" w:hAnsi="Arial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9" w:lineRule="auto"/>
              <w:ind w:left="278" w:right="0" w:hanging="8.000000000000007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PUNTEGGIO MASSIMO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3" w:line="240" w:lineRule="auto"/>
              <w:ind w:left="945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INDICATORI E PUNTEGGI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68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68" w:lineRule="auto"/>
              <w:ind w:left="561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100/100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68" w:lineRule="auto"/>
              <w:ind w:left="109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Indicatori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68" w:lineRule="auto"/>
              <w:ind w:left="109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Punteggio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spacing w:after="1" w:before="55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30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"/>
        <w:gridCol w:w="3401"/>
        <w:gridCol w:w="1985"/>
        <w:gridCol w:w="3118"/>
        <w:gridCol w:w="703"/>
        <w:tblGridChange w:id="0">
          <w:tblGrid>
            <w:gridCol w:w="423"/>
            <w:gridCol w:w="3401"/>
            <w:gridCol w:w="1985"/>
            <w:gridCol w:w="3118"/>
            <w:gridCol w:w="703"/>
          </w:tblGrid>
        </w:tblGridChange>
      </w:tblGrid>
      <w:tr>
        <w:trPr>
          <w:cantSplit w:val="0"/>
          <w:trHeight w:val="263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5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Coerenza attività con gli obiettivi europe</w:t>
            </w:r>
            <w:r w:rsidDel="00000000" w:rsidR="00000000" w:rsidRPr="00000000">
              <w:rPr>
                <w:rFonts w:ascii="Arial" w:cs="Arial" w:eastAsia="Arial" w:hAnsi="Arial"/>
                <w:color w:val="404040"/>
                <w:rtl w:val="0"/>
              </w:rPr>
              <w:t xml:space="preserve">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5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Nessuna/Assente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Bassa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Medio bassa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Medio alta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Alta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spacing w:before="35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630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"/>
        <w:gridCol w:w="3401"/>
        <w:gridCol w:w="1985"/>
        <w:gridCol w:w="3118"/>
        <w:gridCol w:w="703"/>
        <w:tblGridChange w:id="0">
          <w:tblGrid>
            <w:gridCol w:w="423"/>
            <w:gridCol w:w="3401"/>
            <w:gridCol w:w="1985"/>
            <w:gridCol w:w="3118"/>
            <w:gridCol w:w="703"/>
          </w:tblGrid>
        </w:tblGridChange>
      </w:tblGrid>
      <w:tr>
        <w:trPr>
          <w:cantSplit w:val="0"/>
          <w:trHeight w:val="266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7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7" w:right="115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Potenziale contributo delle attività alla sensibilizzazione dei cittadini sui temi dei cambiamenti climatici nell'area territoriale.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7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Nessuna/Assente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Bassa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Medio bassa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Medio alta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Alta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spacing w:before="34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30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"/>
        <w:gridCol w:w="3401"/>
        <w:gridCol w:w="1985"/>
        <w:gridCol w:w="3118"/>
        <w:gridCol w:w="703"/>
        <w:tblGridChange w:id="0">
          <w:tblGrid>
            <w:gridCol w:w="423"/>
            <w:gridCol w:w="3401"/>
            <w:gridCol w:w="1985"/>
            <w:gridCol w:w="3118"/>
            <w:gridCol w:w="703"/>
          </w:tblGrid>
        </w:tblGridChange>
      </w:tblGrid>
      <w:tr>
        <w:trPr>
          <w:cantSplit w:val="0"/>
          <w:trHeight w:val="266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8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6.99999999999994" w:lineRule="auto"/>
              <w:ind w:left="107" w:right="115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404040"/>
                <w:rtl w:val="0"/>
              </w:rPr>
              <w:t xml:space="preserve">Livello di innovatività e originalità in relazione al contenuto dell'attività prevista o alle modalità di realizzazione.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7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Nessuna/Assente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Bassa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Medio bassa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Medio alta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4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Alta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F">
      <w:pPr>
        <w:spacing w:before="34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630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"/>
        <w:gridCol w:w="3401"/>
        <w:gridCol w:w="1985"/>
        <w:gridCol w:w="3118"/>
        <w:gridCol w:w="703"/>
        <w:tblGridChange w:id="0">
          <w:tblGrid>
            <w:gridCol w:w="423"/>
            <w:gridCol w:w="3401"/>
            <w:gridCol w:w="1985"/>
            <w:gridCol w:w="3118"/>
            <w:gridCol w:w="703"/>
          </w:tblGrid>
        </w:tblGridChange>
      </w:tblGrid>
      <w:tr>
        <w:trPr>
          <w:cantSplit w:val="0"/>
          <w:trHeight w:val="263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8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6.99999999999994" w:lineRule="auto"/>
              <w:ind w:left="107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404040"/>
                <w:rtl w:val="0"/>
              </w:rPr>
              <w:t xml:space="preserve">Competenze ed esperienze del proponente in relazione al progetto presentato e al contenuto del bando.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7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Nessuna/Assente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Bassa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Medio bassa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Medio alta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Alta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4">
      <w:pPr>
        <w:spacing w:after="1" w:before="33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630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"/>
        <w:gridCol w:w="3401"/>
        <w:gridCol w:w="1985"/>
        <w:gridCol w:w="3118"/>
        <w:gridCol w:w="703"/>
        <w:tblGridChange w:id="0">
          <w:tblGrid>
            <w:gridCol w:w="423"/>
            <w:gridCol w:w="3401"/>
            <w:gridCol w:w="1985"/>
            <w:gridCol w:w="3118"/>
            <w:gridCol w:w="703"/>
          </w:tblGrid>
        </w:tblGridChange>
      </w:tblGrid>
      <w:tr>
        <w:trPr>
          <w:cantSplit w:val="0"/>
          <w:trHeight w:val="263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6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6.99999999999994" w:lineRule="auto"/>
              <w:ind w:left="107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404040"/>
                <w:rtl w:val="0"/>
              </w:rPr>
              <w:t xml:space="preserve">Efficacia della comunicazione e della presentazione delle attività relative alla sensibilizzazione sui cambiamenti climatici a livello regionale.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7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Nessuna/Assente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Bassa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Medio bassa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4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Medio alta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Alta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pgSz w:h="16840" w:w="11910" w:orient="portrait"/>
      <w:pgMar w:bottom="0" w:top="380" w:left="566" w:right="99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rebuchet MS" w:cs="Trebuchet MS" w:eastAsia="Trebuchet MS" w:hAnsi="Trebuchet MS"/>
        <w:sz w:val="22"/>
        <w:szCs w:val="22"/>
        <w:lang w:val="sl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7v8kvcAhVILASYcoDvSpnVsvdw==">CgMxLjA4AHIhMVZjTXdCMG1reVBXem1PNGFCMmt0eThrdnBCbWNDbkg4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2026-03-02T00:00:00Z</vt:lpwstr>
  </property>
  <property fmtid="{D5CDD505-2E9C-101B-9397-08002B2CF9AE}" pid="3" name="Creator">
    <vt:lpwstr>Microsoft® Word LTSC</vt:lpwstr>
  </property>
  <property fmtid="{D5CDD505-2E9C-101B-9397-08002B2CF9AE}" pid="4" name="LastSaved">
    <vt:lpwstr>2026-04-23T00:00:00Z</vt:lpwstr>
  </property>
  <property fmtid="{D5CDD505-2E9C-101B-9397-08002B2CF9AE}" pid="5" name="Producer">
    <vt:lpwstr>Microsoft® Word LTSC</vt:lpwstr>
  </property>
</Properties>
</file>